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莞芽快乐周末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——</w:t>
      </w:r>
      <w:r>
        <w:rPr>
          <w:rFonts w:hint="eastAsia"/>
          <w:b/>
          <w:bCs/>
          <w:sz w:val="44"/>
          <w:szCs w:val="44"/>
        </w:rPr>
        <w:t>2018</w:t>
      </w:r>
      <w:r>
        <w:rPr>
          <w:rFonts w:hint="eastAsia"/>
          <w:b/>
          <w:bCs/>
          <w:sz w:val="44"/>
          <w:szCs w:val="44"/>
          <w:lang w:eastAsia="zh-CN"/>
        </w:rPr>
        <w:t>年</w:t>
      </w:r>
      <w:r>
        <w:rPr>
          <w:rFonts w:hint="eastAsia"/>
          <w:b/>
          <w:bCs/>
          <w:sz w:val="44"/>
          <w:szCs w:val="44"/>
          <w:lang w:val="en-US" w:eastAsia="zh-CN"/>
        </w:rPr>
        <w:t>9月儿童和报刊服务部活动</w:t>
      </w:r>
    </w:p>
    <w:tbl>
      <w:tblPr>
        <w:tblStyle w:val="16"/>
        <w:tblW w:w="1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100"/>
        <w:gridCol w:w="1640"/>
        <w:gridCol w:w="1940"/>
        <w:gridCol w:w="2580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活动名称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活动地点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活动对象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莞芽·小书友</w:t>
            </w:r>
          </w:p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书目推荐</w:t>
            </w:r>
          </w:p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2018广东省公共图书馆童书推荐书目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9月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一楼书刊借阅室外宣传栏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少年儿童及家长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2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这份书目为公共图书馆、学校图书馆、民间阅读组织、家庭等提供专业童书书单，并为深入广泛开展0-18岁儿童及青少年阅读活动奠定基础。书目中的150种优秀童书是从2017年出版的童书中，经专家以公正、科学、专业的标准评选出来的，其中，图画书类50种，儿童文学类50种，知识性读物50种。欢迎各位读者借阅</w:t>
            </w:r>
            <w:r>
              <w:rPr>
                <w:rFonts w:hint="eastAsia"/>
                <w:szCs w:val="21"/>
                <w:highlight w:val="yellow"/>
              </w:rPr>
              <w:t>与分享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二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莞芽</w:t>
            </w:r>
            <w:r>
              <w:rPr>
                <w:rFonts w:hint="eastAsia"/>
                <w:szCs w:val="21"/>
              </w:rPr>
              <w:t>·小当家</w:t>
            </w:r>
          </w:p>
          <w:p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义务小馆员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9月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一楼书刊借阅室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8-14岁儿童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为小朋友提供一个亲近图书馆、服务社会、提高实践能力的机会。组织义务小馆员培训，培训合格者方能上岗服务。请到</w:t>
            </w:r>
            <w:r>
              <w:rPr>
                <w:rFonts w:hint="eastAsia"/>
              </w:rPr>
              <w:t>一楼书刊借阅室</w:t>
            </w:r>
            <w:r>
              <w:rPr>
                <w:rFonts w:hint="eastAsia"/>
                <w:szCs w:val="21"/>
              </w:rPr>
              <w:t>服务台报名，服务时间以电话通知为准。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highlight w:val="yellow"/>
              </w:rPr>
              <w:t>莞芽</w:t>
            </w:r>
            <w:r>
              <w:rPr>
                <w:rFonts w:hint="eastAsia"/>
                <w:szCs w:val="21"/>
              </w:rPr>
              <w:t>·小</w:t>
            </w:r>
            <w:r>
              <w:rPr>
                <w:rFonts w:hint="eastAsia"/>
                <w:szCs w:val="21"/>
                <w:lang w:eastAsia="zh-CN"/>
              </w:rPr>
              <w:t>创客</w:t>
            </w:r>
          </w:p>
          <w:p>
            <w:pPr>
              <w:widowControl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金字塔魔方大冒险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9月1日下午2:00-3:15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6岁以上儿童30人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学习“魔方六维思考模型”，并且运用在金字塔魔方的学习上，在一个小时的课堂里面独立复原金字塔魔方，开发逻辑思维能力，激发创造力。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莞芽·小书友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绘本舞蹈</w:t>
            </w:r>
          </w:p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highlight w:val="yellow"/>
                <w:lang w:eastAsia="zh-CN"/>
              </w:rPr>
              <w:t>——</w:t>
            </w:r>
            <w:r>
              <w:rPr>
                <w:rFonts w:hint="eastAsia"/>
                <w:szCs w:val="21"/>
                <w:highlight w:val="yellow"/>
                <w:lang w:eastAsia="zh-CN"/>
              </w:rPr>
              <w:t>猜猜我有多爱你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日下午2: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hint="eastAsia"/>
              </w:rPr>
              <w:t>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3-6岁儿童及其家长20组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绘本舞蹈，由绘本多变有趣的舞蹈故事来引领，逐步引导孩子通过肢体语言来表达内心的情感，让孩子们可以在故事中学会舞蹈，在舞蹈中学会表达，而又不觉得枯燥无味。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五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莞芽·小书友</w:t>
            </w:r>
          </w:p>
          <w:p>
            <w:pPr>
              <w:ind w:left="630" w:leftChars="0" w:hanging="630" w:hangingChars="3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亲子</w:t>
            </w:r>
            <w:r>
              <w:rPr>
                <w:rFonts w:hint="eastAsia"/>
              </w:rPr>
              <w:t>故事会</w:t>
            </w:r>
          </w:p>
          <w:p>
            <w:pPr>
              <w:ind w:left="630" w:leftChars="0" w:hanging="630" w:hangingChars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——亲爱的老师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日下午2:00-3:15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3岁以上儿童及其家长20组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>    在趣味十足的绘本故事以及故事延伸活动中，促进亲子交流，感受阅读的乐趣。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六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莞芽·小创客</w:t>
            </w: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创意思维导图</w:t>
            </w:r>
          </w:p>
          <w:p>
            <w:pPr>
              <w:ind w:left="630" w:hanging="630" w:hangingChars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——教师节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日下午</w:t>
            </w:r>
          </w:p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1：45-3:15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8-12岁儿童及其家长25组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运用发散性思维工具及图文表达技巧，运用记忆、阅读、思维的规律，培养孩子在科学与艺术、逻辑与想象之间的平衡发展。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七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莞芽·小书友</w:t>
            </w:r>
          </w:p>
          <w:p>
            <w:pPr>
              <w:ind w:left="630" w:hanging="630" w:hangingChars="30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快乐学英语</w:t>
            </w:r>
          </w:p>
          <w:p>
            <w:r>
              <w:rPr>
                <w:rFonts w:hint="eastAsia"/>
                <w:color w:val="auto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魔术师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9月15日下午2:15-3:15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6-8岁儿童及其家长20组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以游戏导入，利用歌曲、亲子表演等方式进行易学实用的英语启蒙。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八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莞芽·小创客</w:t>
            </w:r>
          </w:p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快乐代码</w:t>
            </w:r>
          </w:p>
          <w:p>
            <w:r>
              <w:rPr>
                <w:rFonts w:hint="eastAsia"/>
                <w:color w:val="auto"/>
                <w:lang w:eastAsia="zh-CN"/>
              </w:rPr>
              <w:t>——魔力弹球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9月16日下午</w:t>
            </w:r>
          </w:p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2：30-4:00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二楼电子服务区数字教室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2-6年级孩子25个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widowControl/>
              <w:numPr>
                <w:ilvl w:val="0"/>
                <w:numId w:val="0"/>
              </w:numPr>
              <w:ind w:left="0" w:leftChars="0"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以浅显易懂的方式让孩子们学习编程思维，培养孩子们解决问题的能力，逻辑思维能力和创造能力。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九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莞芽·小巧手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奇趣彩泥</w:t>
            </w:r>
          </w:p>
          <w:bookmarkEnd w:id="0"/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——欢乐中秋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日下午2:15-3:15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岁以上儿童及其家长20组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以趣味故事导入，亲子动手完成趣味手工。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十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莞芽·小创客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创意乐高故事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——中秋节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日下午1:45-3:15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6-10</w:t>
            </w:r>
            <w:r>
              <w:rPr>
                <w:rFonts w:hint="eastAsia"/>
              </w:rPr>
              <w:t>岁儿童及其家长</w:t>
            </w:r>
            <w:r>
              <w:rPr>
                <w:rFonts w:hint="eastAsia"/>
                <w:lang w:val="en-US" w:eastAsia="zh-CN"/>
              </w:rPr>
              <w:t>20组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想象力比知识更重要，用乐高搭出独特场景，讲出自己的特色故事。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十一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莞芽·小书友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绘本舞蹈</w:t>
            </w:r>
          </w:p>
          <w:p>
            <w:pPr>
              <w:widowControl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highlight w:val="yellow"/>
                <w:lang w:eastAsia="zh-CN"/>
              </w:rPr>
              <w:t>——</w:t>
            </w:r>
            <w:r>
              <w:rPr>
                <w:rFonts w:hint="eastAsia"/>
                <w:szCs w:val="21"/>
                <w:highlight w:val="yellow"/>
                <w:lang w:eastAsia="zh-CN"/>
              </w:rPr>
              <w:t>独特的小帽子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日下午2:</w:t>
            </w:r>
            <w:r>
              <w:rPr>
                <w:rFonts w:hint="eastAsia"/>
                <w:lang w:val="en-US" w:eastAsia="zh-CN"/>
              </w:rPr>
              <w:t>:00</w:t>
            </w:r>
            <w:r>
              <w:rPr>
                <w:rFonts w:hint="eastAsia"/>
              </w:rPr>
              <w:t>-3:15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</w:rPr>
              <w:t>一楼玩具图书馆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szCs w:val="21"/>
              </w:rPr>
              <w:t>3-6岁儿童及其家长20组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szCs w:val="21"/>
              </w:rPr>
              <w:t>绘本舞蹈，由绘本多变有趣的舞蹈故事来引领，逐步引导孩子通过肢体语言来表达内心的情感，让孩子们可以在故事中学会舞蹈，在舞蹈中学会表达，而又不觉得枯燥无味。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十二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莞芽·小创客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小玩具大创意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——百变的波普珠珠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9月30日下午2:15-3：15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一楼</w:t>
            </w:r>
            <w:r>
              <w:rPr>
                <w:rFonts w:hint="eastAsia"/>
                <w:color w:val="auto"/>
              </w:rPr>
              <w:t>玩具图书馆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3-5</w:t>
            </w:r>
            <w:r>
              <w:rPr>
                <w:rFonts w:hint="eastAsia"/>
                <w:color w:val="auto"/>
              </w:rPr>
              <w:t>岁儿童及其家长</w:t>
            </w:r>
            <w:r>
              <w:rPr>
                <w:rFonts w:hint="eastAsia"/>
                <w:color w:val="auto"/>
                <w:lang w:val="en-US" w:eastAsia="zh-CN"/>
              </w:rPr>
              <w:t>15</w:t>
            </w:r>
            <w:r>
              <w:rPr>
                <w:rFonts w:hint="eastAsia"/>
                <w:color w:val="auto"/>
              </w:rPr>
              <w:t>组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以设立主题的形式引导儿童探索不同类型玩具的玩法，促进儿童动手能力、创造力发展。</w:t>
            </w:r>
          </w:p>
        </w:tc>
      </w:tr>
    </w:tbl>
    <w:p>
      <w:pPr>
        <w:tabs>
          <w:tab w:val="left" w:pos="1045"/>
        </w:tabs>
        <w:ind w:firstLine="420" w:firstLineChars="200"/>
        <w:jc w:val="left"/>
        <w:rPr>
          <w:rFonts w:hint="eastAsia"/>
        </w:rPr>
      </w:pPr>
    </w:p>
    <w:p>
      <w:pPr>
        <w:tabs>
          <w:tab w:val="left" w:pos="1045"/>
        </w:tabs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</w:rPr>
        <w:t>1、以上所有周六日在东莞图书馆玩具图书馆举行的活动</w:t>
      </w:r>
      <w:r>
        <w:rPr>
          <w:rFonts w:hint="eastAsia"/>
          <w:szCs w:val="21"/>
        </w:rPr>
        <w:t>均通过QQ群643943303或175300897报名；</w:t>
      </w:r>
    </w:p>
    <w:p>
      <w:pPr>
        <w:tabs>
          <w:tab w:val="left" w:pos="1045"/>
        </w:tabs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、周六的活动报名时间是活动之前的周三早上10点向群主“珍珍”私信报名，周日的活动时间是活动之前的周四早上10点向群管理员“玲妹妹”私信报名，报名开始时会在群上发布活动具体信息，如报名时间有临时变动，会提前在读者群上发公告；</w:t>
      </w:r>
    </w:p>
    <w:p>
      <w:pPr>
        <w:tabs>
          <w:tab w:val="left" w:pos="1045"/>
        </w:tabs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3、每场活动都有名额限定，先报先得，请务必要注意每场活动的举办地点、时间以及年龄要求，报名成功者请准时参加活动。</w:t>
      </w:r>
    </w:p>
    <w:p>
      <w:pPr>
        <w:tabs>
          <w:tab w:val="left" w:pos="1045"/>
        </w:tabs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</w:t>
      </w:r>
      <w:r>
        <w:rPr>
          <w:rFonts w:hint="eastAsia"/>
          <w:szCs w:val="21"/>
          <w:lang w:val="en-US" w:eastAsia="zh-CN"/>
        </w:rPr>
        <w:t xml:space="preserve">                       </w:t>
      </w:r>
      <w:r>
        <w:rPr>
          <w:rFonts w:hint="eastAsia"/>
          <w:szCs w:val="21"/>
        </w:rPr>
        <w:t xml:space="preserve"> 儿童和报刊服务部</w:t>
      </w:r>
    </w:p>
    <w:p>
      <w:pPr>
        <w:tabs>
          <w:tab w:val="left" w:pos="1045"/>
        </w:tabs>
        <w:ind w:firstLine="420" w:firstLineChars="200"/>
        <w:jc w:val="left"/>
        <w:rPr>
          <w:rFonts w:hint="eastAsia" w:eastAsia="宋体"/>
          <w:lang w:val="en-US" w:eastAsia="zh-CN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</w:t>
      </w:r>
      <w:r>
        <w:rPr>
          <w:rFonts w:hint="eastAsia"/>
          <w:szCs w:val="21"/>
          <w:lang w:val="en-US" w:eastAsia="zh-CN"/>
        </w:rPr>
        <w:t xml:space="preserve">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</w:t>
      </w:r>
      <w:bookmarkStart w:id="1" w:name="_GoBack"/>
      <w:bookmarkEnd w:id="1"/>
      <w:r>
        <w:rPr>
          <w:rFonts w:hint="eastAsia"/>
          <w:szCs w:val="21"/>
        </w:rPr>
        <w:t xml:space="preserve"> 2018.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23</w:t>
      </w:r>
    </w:p>
    <w:sectPr>
      <w:headerReference r:id="rId4" w:type="first"/>
      <w:footerReference r:id="rId6" w:type="first"/>
      <w:headerReference r:id="rId3" w:type="even"/>
      <w:footerReference r:id="rId5" w:type="even"/>
      <w:pgSz w:w="23757" w:h="16783" w:orient="landscape"/>
      <w:pgMar w:top="567" w:right="1701" w:bottom="56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6A1"/>
    <w:rsid w:val="00075284"/>
    <w:rsid w:val="001146E8"/>
    <w:rsid w:val="00175C8F"/>
    <w:rsid w:val="001A69A4"/>
    <w:rsid w:val="00296444"/>
    <w:rsid w:val="0036353E"/>
    <w:rsid w:val="0037039A"/>
    <w:rsid w:val="00381C2C"/>
    <w:rsid w:val="004A45C6"/>
    <w:rsid w:val="004F6B3D"/>
    <w:rsid w:val="00532206"/>
    <w:rsid w:val="00632EDD"/>
    <w:rsid w:val="00677302"/>
    <w:rsid w:val="00834481"/>
    <w:rsid w:val="009B7926"/>
    <w:rsid w:val="009C7E97"/>
    <w:rsid w:val="009E4B4C"/>
    <w:rsid w:val="00A2400B"/>
    <w:rsid w:val="00B437DC"/>
    <w:rsid w:val="00C23E45"/>
    <w:rsid w:val="00C57CEF"/>
    <w:rsid w:val="00CD201A"/>
    <w:rsid w:val="00D47863"/>
    <w:rsid w:val="00DC5080"/>
    <w:rsid w:val="00E008C2"/>
    <w:rsid w:val="00E91A1A"/>
    <w:rsid w:val="00F54384"/>
    <w:rsid w:val="00F707E1"/>
    <w:rsid w:val="00FB6BE9"/>
    <w:rsid w:val="00FD6CEC"/>
    <w:rsid w:val="00FE7DD7"/>
    <w:rsid w:val="021E4756"/>
    <w:rsid w:val="029B0921"/>
    <w:rsid w:val="03BA419F"/>
    <w:rsid w:val="04657D34"/>
    <w:rsid w:val="062410F0"/>
    <w:rsid w:val="065B3BFA"/>
    <w:rsid w:val="08EE52A8"/>
    <w:rsid w:val="0BF763CA"/>
    <w:rsid w:val="0C2D28F6"/>
    <w:rsid w:val="0DC91FBC"/>
    <w:rsid w:val="0E9E1724"/>
    <w:rsid w:val="0F310620"/>
    <w:rsid w:val="0F523EF9"/>
    <w:rsid w:val="0FB01464"/>
    <w:rsid w:val="0FB76A46"/>
    <w:rsid w:val="0FBF0513"/>
    <w:rsid w:val="0FFB3965"/>
    <w:rsid w:val="10452C18"/>
    <w:rsid w:val="10D86652"/>
    <w:rsid w:val="10EA651B"/>
    <w:rsid w:val="1169073A"/>
    <w:rsid w:val="12CE2734"/>
    <w:rsid w:val="134C3351"/>
    <w:rsid w:val="1607415A"/>
    <w:rsid w:val="17A807BB"/>
    <w:rsid w:val="184E6AEE"/>
    <w:rsid w:val="18A225F5"/>
    <w:rsid w:val="190E229F"/>
    <w:rsid w:val="197F618A"/>
    <w:rsid w:val="1AD629EF"/>
    <w:rsid w:val="1C064545"/>
    <w:rsid w:val="1C070C5E"/>
    <w:rsid w:val="1C0E08EE"/>
    <w:rsid w:val="1D4608AB"/>
    <w:rsid w:val="1DBD4302"/>
    <w:rsid w:val="1EAD1BF0"/>
    <w:rsid w:val="1F5F238B"/>
    <w:rsid w:val="200F10A5"/>
    <w:rsid w:val="210D7114"/>
    <w:rsid w:val="216E760D"/>
    <w:rsid w:val="21AD294D"/>
    <w:rsid w:val="22A60967"/>
    <w:rsid w:val="22E90157"/>
    <w:rsid w:val="22EE0D5B"/>
    <w:rsid w:val="23C1274E"/>
    <w:rsid w:val="24537929"/>
    <w:rsid w:val="248C68B0"/>
    <w:rsid w:val="257510E2"/>
    <w:rsid w:val="2584388B"/>
    <w:rsid w:val="2610771B"/>
    <w:rsid w:val="27FB6804"/>
    <w:rsid w:val="29576526"/>
    <w:rsid w:val="2A897858"/>
    <w:rsid w:val="2AE6436E"/>
    <w:rsid w:val="2B5030F6"/>
    <w:rsid w:val="2C2D2817"/>
    <w:rsid w:val="2C8E25AF"/>
    <w:rsid w:val="2CF428E9"/>
    <w:rsid w:val="2D5F5D5C"/>
    <w:rsid w:val="2DC94B12"/>
    <w:rsid w:val="2EAA48EA"/>
    <w:rsid w:val="30C05936"/>
    <w:rsid w:val="32F8788B"/>
    <w:rsid w:val="33DA1F10"/>
    <w:rsid w:val="34135AF5"/>
    <w:rsid w:val="345C1C1B"/>
    <w:rsid w:val="36211292"/>
    <w:rsid w:val="367D7B0E"/>
    <w:rsid w:val="384D73FE"/>
    <w:rsid w:val="384E482E"/>
    <w:rsid w:val="39FE5422"/>
    <w:rsid w:val="3CBD6CD6"/>
    <w:rsid w:val="3E196680"/>
    <w:rsid w:val="3F631695"/>
    <w:rsid w:val="406352C8"/>
    <w:rsid w:val="40CF7F73"/>
    <w:rsid w:val="40DE5866"/>
    <w:rsid w:val="40FC4C5A"/>
    <w:rsid w:val="41467B07"/>
    <w:rsid w:val="41827746"/>
    <w:rsid w:val="41FB2D4E"/>
    <w:rsid w:val="428E6D8B"/>
    <w:rsid w:val="42AF0F56"/>
    <w:rsid w:val="45B70A4F"/>
    <w:rsid w:val="46120FC2"/>
    <w:rsid w:val="46253B1E"/>
    <w:rsid w:val="469525E4"/>
    <w:rsid w:val="469E58A4"/>
    <w:rsid w:val="46EE4154"/>
    <w:rsid w:val="47882EF2"/>
    <w:rsid w:val="47953C60"/>
    <w:rsid w:val="47A70D1B"/>
    <w:rsid w:val="48647CB1"/>
    <w:rsid w:val="48E416CB"/>
    <w:rsid w:val="4A2204EF"/>
    <w:rsid w:val="4B53421F"/>
    <w:rsid w:val="4D677883"/>
    <w:rsid w:val="4E914171"/>
    <w:rsid w:val="4EA25710"/>
    <w:rsid w:val="4EBD0189"/>
    <w:rsid w:val="4F9D1ABA"/>
    <w:rsid w:val="500177FC"/>
    <w:rsid w:val="501211B2"/>
    <w:rsid w:val="505100E5"/>
    <w:rsid w:val="53284F46"/>
    <w:rsid w:val="54017E7D"/>
    <w:rsid w:val="55184A0A"/>
    <w:rsid w:val="56713A87"/>
    <w:rsid w:val="582A1B38"/>
    <w:rsid w:val="5934349C"/>
    <w:rsid w:val="59960644"/>
    <w:rsid w:val="5A771D40"/>
    <w:rsid w:val="5CF93B2B"/>
    <w:rsid w:val="5E000CC6"/>
    <w:rsid w:val="5E5E2DA6"/>
    <w:rsid w:val="5EDF37FE"/>
    <w:rsid w:val="601F6C66"/>
    <w:rsid w:val="6040726F"/>
    <w:rsid w:val="611B41E1"/>
    <w:rsid w:val="61D72B12"/>
    <w:rsid w:val="61E4535C"/>
    <w:rsid w:val="625A6C1C"/>
    <w:rsid w:val="62AB7BF7"/>
    <w:rsid w:val="64FF6786"/>
    <w:rsid w:val="652D3AA1"/>
    <w:rsid w:val="664F6050"/>
    <w:rsid w:val="675A700E"/>
    <w:rsid w:val="68363CE1"/>
    <w:rsid w:val="683F1EC8"/>
    <w:rsid w:val="68FD6EBA"/>
    <w:rsid w:val="6BE13BA0"/>
    <w:rsid w:val="6DCD3133"/>
    <w:rsid w:val="6E550A67"/>
    <w:rsid w:val="6F121312"/>
    <w:rsid w:val="702844A9"/>
    <w:rsid w:val="71A94338"/>
    <w:rsid w:val="724B1B22"/>
    <w:rsid w:val="734E6A18"/>
    <w:rsid w:val="736B698B"/>
    <w:rsid w:val="74F746F4"/>
    <w:rsid w:val="7610221E"/>
    <w:rsid w:val="76694582"/>
    <w:rsid w:val="77465F71"/>
    <w:rsid w:val="78FC160D"/>
    <w:rsid w:val="79897D08"/>
    <w:rsid w:val="7AF228C9"/>
    <w:rsid w:val="7B40092E"/>
    <w:rsid w:val="7B4A3D75"/>
    <w:rsid w:val="7D62754F"/>
    <w:rsid w:val="7E4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0"/>
    <w:rPr>
      <w:rFonts w:ascii="宋体" w:hAnsi="宋体" w:eastAsia="宋体" w:cs="Times New Roman"/>
      <w:sz w:val="24"/>
      <w:lang w:val="en-US" w:eastAsia="zh-CN" w:bidi="ar-SA"/>
    </w:rPr>
  </w:style>
  <w:style w:type="character" w:styleId="6">
    <w:name w:val="Strong"/>
    <w:qFormat/>
    <w:uiPriority w:val="22"/>
    <w:rPr>
      <w:b/>
    </w:rPr>
  </w:style>
  <w:style w:type="character" w:styleId="7">
    <w:name w:val="FollowedHyperlink"/>
    <w:unhideWhenUsed/>
    <w:qFormat/>
    <w:uiPriority w:val="99"/>
    <w:rPr>
      <w:color w:val="136EC2"/>
      <w:u w:val="single"/>
    </w:rPr>
  </w:style>
  <w:style w:type="character" w:styleId="8">
    <w:name w:val="Emphasis"/>
    <w:qFormat/>
    <w:uiPriority w:val="20"/>
  </w:style>
  <w:style w:type="character" w:styleId="9">
    <w:name w:val="HTML Definition"/>
    <w:unhideWhenUsed/>
    <w:qFormat/>
    <w:uiPriority w:val="99"/>
  </w:style>
  <w:style w:type="character" w:styleId="10">
    <w:name w:val="HTML Variable"/>
    <w:unhideWhenUsed/>
    <w:qFormat/>
    <w:uiPriority w:val="99"/>
  </w:style>
  <w:style w:type="character" w:styleId="11">
    <w:name w:val="Hyperlink"/>
    <w:unhideWhenUsed/>
    <w:qFormat/>
    <w:uiPriority w:val="99"/>
    <w:rPr>
      <w:color w:val="136EC2"/>
      <w:u w:val="single"/>
    </w:rPr>
  </w:style>
  <w:style w:type="character" w:styleId="12">
    <w:name w:val="HTML Code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3">
    <w:name w:val="HTML Cite"/>
    <w:unhideWhenUsed/>
    <w:qFormat/>
    <w:uiPriority w:val="99"/>
  </w:style>
  <w:style w:type="character" w:styleId="14">
    <w:name w:val="HTML Keyboard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5">
    <w:name w:val="HTML Sample"/>
    <w:unhideWhenUsed/>
    <w:qFormat/>
    <w:uiPriority w:val="99"/>
    <w:rPr>
      <w:rFonts w:ascii="Courier New" w:hAnsi="Courier New" w:eastAsia="Courier New" w:cs="Courier New"/>
    </w:rPr>
  </w:style>
  <w:style w:type="character" w:customStyle="1" w:styleId="17">
    <w:name w:val="bds_more9"/>
    <w:basedOn w:val="5"/>
    <w:qFormat/>
    <w:uiPriority w:val="0"/>
  </w:style>
  <w:style w:type="character" w:customStyle="1" w:styleId="18">
    <w:name w:val="polysemyexp"/>
    <w:qFormat/>
    <w:uiPriority w:val="0"/>
    <w:rPr>
      <w:color w:val="AAAAAA"/>
      <w:sz w:val="18"/>
      <w:szCs w:val="18"/>
    </w:rPr>
  </w:style>
  <w:style w:type="character" w:customStyle="1" w:styleId="19">
    <w:name w:val="sidecatalog-index2"/>
    <w:qFormat/>
    <w:uiPriority w:val="0"/>
    <w:rPr>
      <w:rFonts w:ascii="Arail" w:hAnsi="Arail" w:eastAsia="Arail" w:cs="Arail"/>
      <w:color w:val="999999"/>
      <w:sz w:val="21"/>
      <w:szCs w:val="21"/>
    </w:rPr>
  </w:style>
  <w:style w:type="character" w:customStyle="1" w:styleId="20">
    <w:name w:val="bds_nopic"/>
    <w:basedOn w:val="5"/>
    <w:qFormat/>
    <w:uiPriority w:val="0"/>
  </w:style>
  <w:style w:type="character" w:customStyle="1" w:styleId="21">
    <w:name w:val="morelink-item"/>
    <w:qFormat/>
    <w:uiPriority w:val="0"/>
  </w:style>
  <w:style w:type="character" w:customStyle="1" w:styleId="22">
    <w:name w:val="bds_more8"/>
    <w:qFormat/>
    <w:uiPriority w:val="0"/>
    <w:rPr>
      <w:rFonts w:hint="eastAsia" w:ascii="宋体" w:hAnsi="宋体" w:eastAsia="宋体" w:cs="宋体"/>
    </w:rPr>
  </w:style>
  <w:style w:type="character" w:customStyle="1" w:styleId="23">
    <w:name w:val="lemmatitleh12"/>
    <w:basedOn w:val="5"/>
    <w:qFormat/>
    <w:uiPriority w:val="0"/>
  </w:style>
  <w:style w:type="character" w:customStyle="1" w:styleId="24">
    <w:name w:val="desc"/>
    <w:qFormat/>
    <w:uiPriority w:val="0"/>
    <w:rPr>
      <w:color w:val="000000"/>
      <w:sz w:val="18"/>
      <w:szCs w:val="18"/>
    </w:rPr>
  </w:style>
  <w:style w:type="character" w:customStyle="1" w:styleId="25">
    <w:name w:val="sort1"/>
    <w:basedOn w:val="5"/>
    <w:qFormat/>
    <w:uiPriority w:val="0"/>
  </w:style>
  <w:style w:type="character" w:customStyle="1" w:styleId="26">
    <w:name w:val="sort"/>
    <w:qFormat/>
    <w:uiPriority w:val="0"/>
    <w:rPr>
      <w:color w:val="FFFFFF"/>
      <w:bdr w:val="single" w:color="auto" w:sz="24" w:space="0"/>
    </w:rPr>
  </w:style>
  <w:style w:type="character" w:customStyle="1" w:styleId="27">
    <w:name w:val="bds_more7"/>
    <w:basedOn w:val="5"/>
    <w:qFormat/>
    <w:uiPriority w:val="0"/>
  </w:style>
  <w:style w:type="character" w:customStyle="1" w:styleId="28">
    <w:name w:val="bds_more6"/>
    <w:basedOn w:val="5"/>
    <w:qFormat/>
    <w:uiPriority w:val="0"/>
  </w:style>
  <w:style w:type="character" w:customStyle="1" w:styleId="29">
    <w:name w:val="sidecatalog-dot1"/>
    <w:basedOn w:val="5"/>
    <w:qFormat/>
    <w:uiPriority w:val="0"/>
  </w:style>
  <w:style w:type="character" w:customStyle="1" w:styleId="30">
    <w:name w:val="plus"/>
    <w:qFormat/>
    <w:uiPriority w:val="0"/>
    <w:rPr>
      <w:b/>
      <w:vanish/>
      <w:color w:val="1F8DEF"/>
      <w:sz w:val="24"/>
      <w:szCs w:val="24"/>
    </w:rPr>
  </w:style>
  <w:style w:type="character" w:customStyle="1" w:styleId="31">
    <w:name w:val="bds_nopic1"/>
    <w:basedOn w:val="5"/>
    <w:qFormat/>
    <w:uiPriority w:val="0"/>
  </w:style>
  <w:style w:type="character" w:customStyle="1" w:styleId="32">
    <w:name w:val="bds_nopic2"/>
    <w:basedOn w:val="5"/>
    <w:qFormat/>
    <w:uiPriority w:val="0"/>
  </w:style>
  <w:style w:type="character" w:customStyle="1" w:styleId="33">
    <w:name w:val="sidecatalog-dot"/>
    <w:basedOn w:val="5"/>
    <w:qFormat/>
    <w:uiPriority w:val="0"/>
  </w:style>
  <w:style w:type="character" w:customStyle="1" w:styleId="34">
    <w:name w:val="sidecatalog-index1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35">
    <w:name w:val="polysemyred"/>
    <w:qFormat/>
    <w:uiPriority w:val="0"/>
    <w:rPr>
      <w:color w:val="FF6666"/>
      <w:sz w:val="18"/>
      <w:szCs w:val="18"/>
    </w:rPr>
  </w:style>
  <w:style w:type="character" w:customStyle="1" w:styleId="36">
    <w:name w:val="bds_more10"/>
    <w:basedOn w:val="5"/>
    <w:qFormat/>
    <w:uiPriority w:val="0"/>
  </w:style>
  <w:style w:type="paragraph" w:styleId="3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2236</Words>
  <Characters>2458</Characters>
  <Lines>20</Lines>
  <Paragraphs>5</Paragraphs>
  <TotalTime>23</TotalTime>
  <ScaleCrop>false</ScaleCrop>
  <LinksUpToDate>false</LinksUpToDate>
  <CharactersWithSpaces>2696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2018-06-25T14:03:00Z</dcterms:created>
  <dc:creator>微软用户</dc:creator>
  <cp:lastModifiedBy>珍珍</cp:lastModifiedBy>
  <cp:lastPrinted>2018-06-25T06:54:00Z</cp:lastPrinted>
  <dcterms:modified xsi:type="dcterms:W3CDTF">2018-08-22T01:28:05Z</dcterms:modified>
  <dc:title>时间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